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376" w14:textId="3B155BD0" w:rsidR="0083095D" w:rsidRPr="00BA512A" w:rsidRDefault="0083095D" w:rsidP="008713ED">
      <w:pPr>
        <w:shd w:val="clear" w:color="auto" w:fill="A8D08D" w:themeFill="accent6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3BBD1BFA" w14:textId="77777777" w:rsidR="00E06993" w:rsidRPr="00E06993" w:rsidRDefault="00E06993" w:rsidP="00E06993">
      <w:pPr>
        <w:jc w:val="center"/>
        <w:rPr>
          <w:rFonts w:ascii="Calibri" w:eastAsia="Calibri" w:hAnsi="Calibri" w:cs="Calibri"/>
          <w:b/>
        </w:rPr>
      </w:pPr>
      <w:r w:rsidRPr="00E06993">
        <w:rPr>
          <w:rFonts w:ascii="Calibri" w:eastAsia="Calibri" w:hAnsi="Calibri" w:cs="Calibri"/>
          <w:b/>
        </w:rPr>
        <w:t xml:space="preserve">MJERA 2.B.1. ULAGANJE U ODRŽIVI RAZVOJ RIBARSTVENOG PODRUČJA 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713ED">
      <w:pPr>
        <w:shd w:val="clear" w:color="auto" w:fill="A8D08D" w:themeFill="accent6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8713ED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8713ED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E96A839" w14:textId="0DF96B49" w:rsidR="005D10D6" w:rsidRPr="003B360D" w:rsidRDefault="00666E0B" w:rsidP="005D10D6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713ED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A8D08D" w:themeFill="accent6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2B6AF3" w:rsidRPr="006725F3" w14:paraId="73DBCAE5" w14:textId="77777777" w:rsidTr="00581A0D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2B6AF3" w:rsidRPr="006725F3" w:rsidRDefault="002B6AF3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6"/>
            <w:shd w:val="clear" w:color="auto" w:fill="FFFFFF"/>
            <w:vAlign w:val="center"/>
          </w:tcPr>
          <w:p w14:paraId="0DE3B678" w14:textId="77777777" w:rsidR="002B6AF3" w:rsidRPr="006725F3" w:rsidRDefault="002B6AF3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eastAsia="hr-HR"/>
              </w:rPr>
            </w:r>
            <w:r w:rsidR="00000000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47B6BE6D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322BC1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322BC1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322BC1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8A28BD7" w:rsidR="00900F39" w:rsidRPr="00293D0B" w:rsidRDefault="00940B0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56D2730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="00322BC1" w:rsidRPr="00F95263">
              <w:rPr>
                <w:i/>
                <w:sz w:val="20"/>
                <w:szCs w:val="20"/>
                <w:lang w:eastAsia="hr-HR"/>
              </w:rPr>
              <w:t>(upisati ukupni iznos prihvatljivih troškova iz Odluke o dodjeli sredstava. Ako su Odlukom o dodjeli sredstava prihvatljivi troškovi odobreni u kunama prije uvođenja eura kao službene valute, navesti iznos u eurima primjenom fiksnog tečaja konverzije (7,53450) na iznos prihvatljivih troškova  koji je utvrđen u kunama</w:t>
            </w:r>
            <w:r w:rsidR="00322BC1" w:rsidRPr="001D4D76">
              <w:rPr>
                <w:i/>
                <w:sz w:val="20"/>
                <w:szCs w:val="20"/>
                <w:lang w:eastAsia="hr-HR"/>
              </w:rPr>
              <w:t>)</w:t>
            </w:r>
            <w:r w:rsidR="00322BC1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13E9D214" w:rsidR="00900F39" w:rsidRDefault="00940B0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5BA77995" w:rsidR="00900F39" w:rsidRDefault="00940B0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339B951B" w14:textId="6FA0C14C" w:rsidR="001E3DD8" w:rsidRP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3E29D037" w:rsidR="00900F39" w:rsidRDefault="00940B0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  <w:sectPr w:rsidR="00856A7E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E65FA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8713ED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620E63D0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-u da u moje ime podnese Zahtjev za isplatu Upravljačkom tijelu ukoliko bude</w:t>
            </w:r>
            <w:r w:rsidR="00042F1B">
              <w:rPr>
                <w:rFonts w:eastAsia="Calibri"/>
                <w:sz w:val="20"/>
                <w:szCs w:val="20"/>
                <w:lang w:eastAsia="hr-HR"/>
              </w:rPr>
              <w:t>m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77777777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4.2. i 4.3. u kojima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25C8" w14:textId="77777777" w:rsidR="005869A1" w:rsidRDefault="005869A1" w:rsidP="001C44A4">
      <w:r>
        <w:separator/>
      </w:r>
    </w:p>
  </w:endnote>
  <w:endnote w:type="continuationSeparator" w:id="0">
    <w:p w14:paraId="7EA5E633" w14:textId="77777777" w:rsidR="005869A1" w:rsidRDefault="005869A1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87192"/>
      <w:docPartObj>
        <w:docPartGallery w:val="Page Numbers (Bottom of Page)"/>
        <w:docPartUnique/>
      </w:docPartObj>
    </w:sdtPr>
    <w:sdtContent>
      <w:p w14:paraId="3B484F1E" w14:textId="0A1B39DA" w:rsidR="001618BB" w:rsidRDefault="001618BB" w:rsidP="001618BB">
        <w:pPr>
          <w:pStyle w:val="Podnoje"/>
        </w:pPr>
        <w:r>
          <w:t>Verzija 1</w:t>
        </w:r>
        <w:r w:rsidR="005D10D6">
          <w:t>1</w:t>
        </w:r>
        <w:r>
          <w:t>.</w:t>
        </w:r>
      </w:p>
      <w:p w14:paraId="4DCD5BF5" w14:textId="5ACB1097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FAED" w14:textId="51871013" w:rsidR="001618BB" w:rsidRDefault="001618BB" w:rsidP="001618BB">
    <w:pPr>
      <w:pStyle w:val="Podnoje"/>
    </w:pPr>
    <w:r>
      <w:t>Verzija 1.</w:t>
    </w:r>
    <w:r w:rsidR="005D10D6">
      <w:t>1</w:t>
    </w:r>
    <w:r>
      <w:t>.</w:t>
    </w:r>
  </w:p>
  <w:sdt>
    <w:sdtPr>
      <w:id w:val="122508875"/>
      <w:docPartObj>
        <w:docPartGallery w:val="Page Numbers (Bottom of Page)"/>
        <w:docPartUnique/>
      </w:docPartObj>
    </w:sdtPr>
    <w:sdtContent>
      <w:p w14:paraId="29977146" w14:textId="71C6944B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0ADC" w14:textId="77777777" w:rsidR="005869A1" w:rsidRDefault="005869A1" w:rsidP="001C44A4">
      <w:r>
        <w:separator/>
      </w:r>
    </w:p>
  </w:footnote>
  <w:footnote w:type="continuationSeparator" w:id="0">
    <w:p w14:paraId="0D1D1C1F" w14:textId="77777777" w:rsidR="005869A1" w:rsidRDefault="005869A1" w:rsidP="001C44A4">
      <w:r>
        <w:continuationSeparator/>
      </w:r>
    </w:p>
  </w:footnote>
  <w:footnote w:id="1">
    <w:p w14:paraId="398D3835" w14:textId="45F838CD" w:rsidR="004655A1" w:rsidRDefault="004655A1" w:rsidP="00403A0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0EC" w14:textId="7BFBB07F" w:rsidR="00C83685" w:rsidRPr="00C83685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01AEFAF7" wp14:editId="17C9AF74">
          <wp:extent cx="5953328" cy="103116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23" cy="103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3673F" w:rsidRPr="00130D3E" w14:paraId="3EC4E181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E0D7C12" w14:textId="77777777" w:rsidR="0043673F" w:rsidRPr="00130D3E" w:rsidRDefault="0043673F" w:rsidP="0043673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220BDC1F" wp14:editId="3C0844F6">
                <wp:extent cx="647700" cy="438150"/>
                <wp:effectExtent l="0" t="0" r="0" b="0"/>
                <wp:docPr id="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5D6AF9" w14:textId="77777777" w:rsidR="0043673F" w:rsidRPr="00130D3E" w:rsidRDefault="0043673F" w:rsidP="0043673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38DDA148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4A77F2" wp14:editId="57E84BF0">
                <wp:extent cx="1209675" cy="438150"/>
                <wp:effectExtent l="0" t="0" r="9525" b="0"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981244B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5B62BE7" wp14:editId="38BEFE1B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5A5A229E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4EEEEB47" w14:textId="77777777" w:rsidR="0043673F" w:rsidRPr="00130D3E" w:rsidRDefault="0043673F" w:rsidP="0043673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272CB3" wp14:editId="03EA8F2C">
                <wp:extent cx="649224" cy="649224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3AC7C9" w14:textId="77777777" w:rsidR="00507538" w:rsidRPr="0043673F" w:rsidRDefault="00507538" w:rsidP="004367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84609">
    <w:abstractNumId w:val="8"/>
  </w:num>
  <w:num w:numId="2" w16cid:durableId="1927499236">
    <w:abstractNumId w:val="13"/>
  </w:num>
  <w:num w:numId="3" w16cid:durableId="968054370">
    <w:abstractNumId w:val="13"/>
  </w:num>
  <w:num w:numId="4" w16cid:durableId="1766463372">
    <w:abstractNumId w:val="13"/>
  </w:num>
  <w:num w:numId="5" w16cid:durableId="681474881">
    <w:abstractNumId w:val="6"/>
  </w:num>
  <w:num w:numId="6" w16cid:durableId="2099137901">
    <w:abstractNumId w:val="6"/>
  </w:num>
  <w:num w:numId="7" w16cid:durableId="44842105">
    <w:abstractNumId w:val="6"/>
  </w:num>
  <w:num w:numId="8" w16cid:durableId="555817857">
    <w:abstractNumId w:val="6"/>
  </w:num>
  <w:num w:numId="9" w16cid:durableId="1739553385">
    <w:abstractNumId w:val="6"/>
  </w:num>
  <w:num w:numId="10" w16cid:durableId="1951618908">
    <w:abstractNumId w:val="2"/>
  </w:num>
  <w:num w:numId="11" w16cid:durableId="1399135167">
    <w:abstractNumId w:val="3"/>
  </w:num>
  <w:num w:numId="12" w16cid:durableId="1813138475">
    <w:abstractNumId w:val="9"/>
  </w:num>
  <w:num w:numId="13" w16cid:durableId="1826513544">
    <w:abstractNumId w:val="16"/>
  </w:num>
  <w:num w:numId="14" w16cid:durableId="302126359">
    <w:abstractNumId w:val="0"/>
  </w:num>
  <w:num w:numId="15" w16cid:durableId="307441568">
    <w:abstractNumId w:val="5"/>
  </w:num>
  <w:num w:numId="16" w16cid:durableId="1777018998">
    <w:abstractNumId w:val="10"/>
  </w:num>
  <w:num w:numId="17" w16cid:durableId="560210203">
    <w:abstractNumId w:val="1"/>
  </w:num>
  <w:num w:numId="18" w16cid:durableId="1200704096">
    <w:abstractNumId w:val="11"/>
  </w:num>
  <w:num w:numId="19" w16cid:durableId="673730056">
    <w:abstractNumId w:val="17"/>
  </w:num>
  <w:num w:numId="20" w16cid:durableId="1587379594">
    <w:abstractNumId w:val="18"/>
  </w:num>
  <w:num w:numId="21" w16cid:durableId="1466121221">
    <w:abstractNumId w:val="12"/>
  </w:num>
  <w:num w:numId="22" w16cid:durableId="310259005">
    <w:abstractNumId w:val="14"/>
  </w:num>
  <w:num w:numId="23" w16cid:durableId="632058956">
    <w:abstractNumId w:val="15"/>
  </w:num>
  <w:num w:numId="24" w16cid:durableId="549653418">
    <w:abstractNumId w:val="7"/>
  </w:num>
  <w:num w:numId="25" w16cid:durableId="718240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42F1B"/>
    <w:rsid w:val="000501EC"/>
    <w:rsid w:val="00067194"/>
    <w:rsid w:val="000960E7"/>
    <w:rsid w:val="000B10DD"/>
    <w:rsid w:val="000C7A76"/>
    <w:rsid w:val="000D5A53"/>
    <w:rsid w:val="000E0AC3"/>
    <w:rsid w:val="000E77B8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18BB"/>
    <w:rsid w:val="00165CA3"/>
    <w:rsid w:val="00197CAB"/>
    <w:rsid w:val="001C20F5"/>
    <w:rsid w:val="001C44A4"/>
    <w:rsid w:val="001D4D76"/>
    <w:rsid w:val="001E3DD8"/>
    <w:rsid w:val="001F5F8A"/>
    <w:rsid w:val="00201ACF"/>
    <w:rsid w:val="00204FE1"/>
    <w:rsid w:val="00221035"/>
    <w:rsid w:val="00230F30"/>
    <w:rsid w:val="00235188"/>
    <w:rsid w:val="0024769B"/>
    <w:rsid w:val="0027524E"/>
    <w:rsid w:val="00293D0B"/>
    <w:rsid w:val="002A3E20"/>
    <w:rsid w:val="002A6C1F"/>
    <w:rsid w:val="002B6AF3"/>
    <w:rsid w:val="002E78E7"/>
    <w:rsid w:val="00303164"/>
    <w:rsid w:val="003165E1"/>
    <w:rsid w:val="00322BC1"/>
    <w:rsid w:val="00331D40"/>
    <w:rsid w:val="00347C80"/>
    <w:rsid w:val="003B16F6"/>
    <w:rsid w:val="003B360D"/>
    <w:rsid w:val="003B3839"/>
    <w:rsid w:val="00403A0E"/>
    <w:rsid w:val="00416C18"/>
    <w:rsid w:val="00426150"/>
    <w:rsid w:val="004261EB"/>
    <w:rsid w:val="00434C68"/>
    <w:rsid w:val="0043673F"/>
    <w:rsid w:val="00442422"/>
    <w:rsid w:val="00447DF5"/>
    <w:rsid w:val="0046116E"/>
    <w:rsid w:val="004655A1"/>
    <w:rsid w:val="0048287C"/>
    <w:rsid w:val="004A0909"/>
    <w:rsid w:val="004A4AFB"/>
    <w:rsid w:val="004E0C00"/>
    <w:rsid w:val="004E3FEA"/>
    <w:rsid w:val="004E7BCF"/>
    <w:rsid w:val="004F3A00"/>
    <w:rsid w:val="004F69C9"/>
    <w:rsid w:val="00503D7E"/>
    <w:rsid w:val="0050708E"/>
    <w:rsid w:val="00507538"/>
    <w:rsid w:val="005130C5"/>
    <w:rsid w:val="00515018"/>
    <w:rsid w:val="005255BC"/>
    <w:rsid w:val="005276D7"/>
    <w:rsid w:val="005542AA"/>
    <w:rsid w:val="005826DE"/>
    <w:rsid w:val="005869A1"/>
    <w:rsid w:val="005D10D6"/>
    <w:rsid w:val="005D756B"/>
    <w:rsid w:val="005F7C50"/>
    <w:rsid w:val="00604338"/>
    <w:rsid w:val="0060553E"/>
    <w:rsid w:val="0062178A"/>
    <w:rsid w:val="0062201D"/>
    <w:rsid w:val="00657C4C"/>
    <w:rsid w:val="00666E0B"/>
    <w:rsid w:val="00684981"/>
    <w:rsid w:val="0069457E"/>
    <w:rsid w:val="006A4747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8F5714"/>
    <w:rsid w:val="00900F39"/>
    <w:rsid w:val="00907B80"/>
    <w:rsid w:val="0091646E"/>
    <w:rsid w:val="00931095"/>
    <w:rsid w:val="00940B09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8298B"/>
    <w:rsid w:val="00A82D8D"/>
    <w:rsid w:val="00AB05C1"/>
    <w:rsid w:val="00AC22C8"/>
    <w:rsid w:val="00AF4519"/>
    <w:rsid w:val="00B16DC9"/>
    <w:rsid w:val="00B527DB"/>
    <w:rsid w:val="00B5586A"/>
    <w:rsid w:val="00B55962"/>
    <w:rsid w:val="00B569FE"/>
    <w:rsid w:val="00B902CA"/>
    <w:rsid w:val="00BC18F9"/>
    <w:rsid w:val="00BE6E55"/>
    <w:rsid w:val="00BE727B"/>
    <w:rsid w:val="00BF434E"/>
    <w:rsid w:val="00C04D60"/>
    <w:rsid w:val="00C244CB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77BC8"/>
    <w:rsid w:val="00D83253"/>
    <w:rsid w:val="00D94948"/>
    <w:rsid w:val="00DA25F9"/>
    <w:rsid w:val="00DA3F1E"/>
    <w:rsid w:val="00DB7E3B"/>
    <w:rsid w:val="00E06993"/>
    <w:rsid w:val="00E24FCC"/>
    <w:rsid w:val="00E333AE"/>
    <w:rsid w:val="00E37FAA"/>
    <w:rsid w:val="00E47D9A"/>
    <w:rsid w:val="00E65FAB"/>
    <w:rsid w:val="00E87C28"/>
    <w:rsid w:val="00EA5499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A7308"/>
    <w:rsid w:val="00FB6690"/>
    <w:rsid w:val="00FD0931"/>
    <w:rsid w:val="00FD5710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D10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D76A1-9AB0-48FC-9FC1-6F53E938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Petra Anicic</cp:lastModifiedBy>
  <cp:revision>11</cp:revision>
  <cp:lastPrinted>2016-10-17T09:47:00Z</cp:lastPrinted>
  <dcterms:created xsi:type="dcterms:W3CDTF">2019-12-17T09:24:00Z</dcterms:created>
  <dcterms:modified xsi:type="dcterms:W3CDTF">2023-01-19T18:06:00Z</dcterms:modified>
</cp:coreProperties>
</file>